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bCs/>
          <w:color w:val="C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92710</wp:posOffset>
                </wp:positionV>
                <wp:extent cx="1667510" cy="518160"/>
                <wp:effectExtent l="6350" t="6350" r="17780" b="889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DEADLINE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>June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202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46.55pt;margin-top:7.3pt;height:40.8pt;width:131.3pt;z-index:251659264;mso-width-relative:margin;mso-height-relative:margin;mso-height-percent:200;" fillcolor="#FFFFFF" filled="t" stroked="t" coordsize="21600,21600" o:gfxdata="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UC3fV1wAAAAkBAAAP&#10;AAAAAAAAAAEAIAAAACIAAABkcnMvZG93bnJldi54bWxQSwECFAAUAAAACACHTuJAZ+wm5VICAACu&#10;BAAADgAAAAAAAAABACAAAAAmAQAAZHJzL2Uyb0RvYy54bWxQSwUGAAAAAAYABgBZAQAA6gUAAAAA&#10;">
                <v:fill on="t" focussize="0,0"/>
                <v:stroke weight="1pt" color="#000000" miterlimit="8" joinstyle="miter" dashstyle="dash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1"/>
                        </w:rPr>
                        <w:t>DEADLINE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hint="eastAsia" w:ascii="Arial" w:hAnsi="Arial" w:cs="Arial"/>
                          <w:b/>
                          <w:bCs/>
                          <w:szCs w:val="21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Cs w:val="21"/>
                          <w:lang w:val="en-US" w:eastAsia="zh-CN"/>
                        </w:rPr>
                        <w:t>June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1"/>
                        </w:rPr>
                        <w:t>202</w:t>
                      </w:r>
                      <w:r>
                        <w:rPr>
                          <w:rFonts w:hint="eastAsia" w:ascii="Arial" w:hAnsi="Arial" w:cs="Arial"/>
                          <w:b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outlineLvl w:val="0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FORM 05 VIP INVITATION REGISTRATION</w:t>
      </w:r>
    </w:p>
    <w:p>
      <w:pPr>
        <w:rPr>
          <w:rFonts w:ascii="Arial" w:hAnsi="Arial" w:cs="Arial"/>
          <w:b/>
          <w:sz w:val="15"/>
          <w:szCs w:val="15"/>
        </w:rPr>
      </w:pPr>
    </w:p>
    <w:p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Cs w:val="21"/>
        </w:rPr>
        <w:t xml:space="preserve">PLEASE RETURN </w:t>
      </w:r>
      <w:r>
        <w:rPr>
          <w:rFonts w:hint="eastAsia" w:ascii="Arial" w:hAnsi="Arial" w:cs="Arial"/>
          <w:b/>
          <w:szCs w:val="21"/>
        </w:rPr>
        <w:t xml:space="preserve">THIS FORM </w:t>
      </w:r>
      <w:r>
        <w:rPr>
          <w:rFonts w:ascii="Arial" w:hAnsi="Arial" w:cs="Arial"/>
          <w:b/>
          <w:szCs w:val="21"/>
        </w:rPr>
        <w:t>TO</w:t>
      </w:r>
    </w:p>
    <w:tbl>
      <w:tblPr>
        <w:tblStyle w:val="9"/>
        <w:tblW w:w="9963" w:type="dxa"/>
        <w:tblInd w:w="0" w:type="dxa"/>
        <w:tblBorders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594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line="276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Shanghai Intex Exhibition Co Ltd</w:t>
            </w:r>
          </w:p>
        </w:tc>
        <w:tc>
          <w:tcPr>
            <w:tcW w:w="6594" w:type="dxa"/>
          </w:tcPr>
          <w:p>
            <w:pPr>
              <w:spacing w:line="276" w:lineRule="auto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szCs w:val="21"/>
              </w:rPr>
              <w:t>Tel: +86(0)21-6295</w:t>
            </w:r>
            <w:r>
              <w:rPr>
                <w:rFonts w:hint="eastAsia" w:ascii="Arial" w:hAnsi="Arial" w:cs="Arial"/>
                <w:szCs w:val="21"/>
              </w:rPr>
              <w:t>2073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>Fax: +86(0)21-62780038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369" w:type="dxa"/>
          </w:tcPr>
          <w:p>
            <w:pPr>
              <w:spacing w:line="276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Attn.: </w:t>
            </w:r>
            <w:r>
              <w:rPr>
                <w:rFonts w:hint="eastAsia" w:ascii="Arial" w:hAnsi="Arial" w:cs="Arial"/>
                <w:b/>
                <w:szCs w:val="21"/>
              </w:rPr>
              <w:t>Joy</w:t>
            </w:r>
            <w:r>
              <w:rPr>
                <w:rFonts w:ascii="Arial" w:hAnsi="Arial" w:cs="Arial"/>
                <w:b/>
                <w:szCs w:val="21"/>
              </w:rPr>
              <w:t xml:space="preserve"> Chen</w:t>
            </w:r>
            <w:r>
              <w:rPr>
                <w:rFonts w:hint="eastAsia" w:ascii="Arial" w:hAnsi="Arial" w:cs="Arial"/>
                <w:b/>
                <w:szCs w:val="21"/>
              </w:rPr>
              <w:t>g</w:t>
            </w:r>
          </w:p>
        </w:tc>
        <w:tc>
          <w:tcPr>
            <w:tcW w:w="6594" w:type="dxa"/>
          </w:tcPr>
          <w:p>
            <w:pPr>
              <w:spacing w:line="276" w:lineRule="auto"/>
              <w:rPr>
                <w:rFonts w:ascii="Arial" w:hAnsi="Arial" w:cs="Arial"/>
                <w:szCs w:val="21"/>
                <w:lang w:val="de-DE"/>
              </w:rPr>
            </w:pPr>
            <w:r>
              <w:rPr>
                <w:rFonts w:ascii="Arial" w:hAnsi="Arial" w:cs="Arial"/>
                <w:szCs w:val="21"/>
                <w:lang w:val="de-DE"/>
              </w:rPr>
              <w:t xml:space="preserve">E-mail: </w:t>
            </w:r>
            <w:r>
              <w:fldChar w:fldCharType="begin"/>
            </w:r>
            <w:r>
              <w:instrText xml:space="preserve"> HYPERLINK "mailto:rmc@shanghai-intex.com" </w:instrText>
            </w:r>
            <w:r>
              <w:fldChar w:fldCharType="separate"/>
            </w:r>
            <w:r>
              <w:rPr>
                <w:rStyle w:val="11"/>
                <w:rFonts w:ascii="Arial" w:hAnsi="Arial" w:cs="Arial"/>
                <w:szCs w:val="21"/>
                <w:lang w:val="de-DE"/>
              </w:rPr>
              <w:t>rmc@shanghai-intex.com</w:t>
            </w:r>
            <w:r>
              <w:rPr>
                <w:rStyle w:val="11"/>
                <w:rFonts w:ascii="Arial" w:hAnsi="Arial" w:cs="Arial"/>
                <w:szCs w:val="21"/>
                <w:lang w:val="de-DE"/>
              </w:rPr>
              <w:fldChar w:fldCharType="end"/>
            </w:r>
          </w:p>
        </w:tc>
      </w:tr>
    </w:tbl>
    <w:p>
      <w:pPr>
        <w:snapToGrid w:val="0"/>
        <w:spacing w:after="120" w:line="276" w:lineRule="auto"/>
        <w:ind w:right="85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With much appreciation for your enthusiastic participation and support, we would be honoured to invite your important clients to attend the exhibition. All VIP visitors will receive a "VIP Invitation" and "VIP Badges" sent by the organizer before the exhibition. Every VIP visitor will receive a complimentary </w:t>
      </w:r>
      <w:r>
        <w:rPr>
          <w:rFonts w:ascii="Arial" w:hAnsi="Arial" w:cs="Arial"/>
          <w:b/>
          <w:szCs w:val="21"/>
        </w:rPr>
        <w:t>Show Directory</w:t>
      </w:r>
      <w:r>
        <w:rPr>
          <w:rFonts w:ascii="Arial" w:hAnsi="Arial" w:cs="Arial"/>
          <w:szCs w:val="21"/>
        </w:rPr>
        <w:t>.</w:t>
      </w:r>
    </w:p>
    <w:p>
      <w:pPr>
        <w:snapToGrid w:val="0"/>
        <w:spacing w:after="120" w:line="276" w:lineRule="auto"/>
        <w:ind w:right="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1"/>
        </w:rPr>
        <w:t>If there is any change about all the services above, please make final confirmation with the organizer and we reserve the right of final explanation.</w:t>
      </w:r>
    </w:p>
    <w:p>
      <w:pPr>
        <w:snapToGrid w:val="0"/>
        <w:spacing w:beforeLines="50" w:afterLines="50" w:line="240" w:lineRule="exact"/>
        <w:ind w:right="85"/>
        <w:textAlignment w:val="baseline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fill in the i</w:t>
      </w:r>
      <w:r>
        <w:rPr>
          <w:rFonts w:hint="eastAsia" w:ascii="Arial" w:hAnsi="Arial" w:cs="Arial"/>
          <w:b/>
          <w:sz w:val="18"/>
          <w:szCs w:val="18"/>
        </w:rPr>
        <w:t xml:space="preserve">nformation of the </w:t>
      </w:r>
      <w:r>
        <w:rPr>
          <w:rFonts w:ascii="Arial" w:hAnsi="Arial" w:cs="Arial"/>
          <w:b/>
          <w:sz w:val="18"/>
          <w:szCs w:val="18"/>
        </w:rPr>
        <w:t xml:space="preserve">clients you want </w:t>
      </w:r>
      <w:r>
        <w:rPr>
          <w:rFonts w:hint="eastAsia" w:ascii="Arial" w:hAnsi="Arial" w:cs="Arial"/>
          <w:b/>
          <w:sz w:val="18"/>
          <w:szCs w:val="18"/>
        </w:rPr>
        <w:t>us to</w:t>
      </w:r>
      <w:r>
        <w:rPr>
          <w:rFonts w:ascii="Arial" w:hAnsi="Arial" w:cs="Arial"/>
          <w:b/>
          <w:sz w:val="18"/>
          <w:szCs w:val="18"/>
        </w:rPr>
        <w:t xml:space="preserve"> invite on your behalf:</w:t>
      </w:r>
    </w:p>
    <w:tbl>
      <w:tblPr>
        <w:tblStyle w:val="9"/>
        <w:tblW w:w="908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3215"/>
        <w:gridCol w:w="992"/>
        <w:gridCol w:w="284"/>
        <w:gridCol w:w="1134"/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VIP Name</w:t>
            </w:r>
          </w:p>
        </w:tc>
        <w:tc>
          <w:tcPr>
            <w:tcW w:w="3215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3260" w:type="dxa"/>
            <w:gridSpan w:val="3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Name</w:t>
            </w:r>
          </w:p>
        </w:tc>
        <w:tc>
          <w:tcPr>
            <w:tcW w:w="7467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4491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Code</w:t>
            </w:r>
          </w:p>
        </w:tc>
        <w:tc>
          <w:tcPr>
            <w:tcW w:w="184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tc>
          <w:tcPr>
            <w:tcW w:w="321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No.</w:t>
            </w:r>
          </w:p>
        </w:tc>
        <w:tc>
          <w:tcPr>
            <w:tcW w:w="3260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215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260" w:type="dxa"/>
            <w:gridSpan w:val="3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VIP Name</w:t>
            </w:r>
          </w:p>
        </w:tc>
        <w:tc>
          <w:tcPr>
            <w:tcW w:w="3215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3260" w:type="dxa"/>
            <w:gridSpan w:val="3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Name</w:t>
            </w:r>
          </w:p>
        </w:tc>
        <w:tc>
          <w:tcPr>
            <w:tcW w:w="7467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4491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Code</w:t>
            </w:r>
          </w:p>
        </w:tc>
        <w:tc>
          <w:tcPr>
            <w:tcW w:w="184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tc>
          <w:tcPr>
            <w:tcW w:w="321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No.</w:t>
            </w:r>
          </w:p>
        </w:tc>
        <w:tc>
          <w:tcPr>
            <w:tcW w:w="3260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215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260" w:type="dxa"/>
            <w:gridSpan w:val="3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VIP Name</w:t>
            </w:r>
          </w:p>
        </w:tc>
        <w:tc>
          <w:tcPr>
            <w:tcW w:w="3215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3260" w:type="dxa"/>
            <w:gridSpan w:val="3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Name</w:t>
            </w:r>
          </w:p>
        </w:tc>
        <w:tc>
          <w:tcPr>
            <w:tcW w:w="7467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4491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Code</w:t>
            </w:r>
          </w:p>
        </w:tc>
        <w:tc>
          <w:tcPr>
            <w:tcW w:w="184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tc>
          <w:tcPr>
            <w:tcW w:w="321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No.</w:t>
            </w:r>
          </w:p>
        </w:tc>
        <w:tc>
          <w:tcPr>
            <w:tcW w:w="3260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215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260" w:type="dxa"/>
            <w:gridSpan w:val="3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VIP Name</w:t>
            </w:r>
          </w:p>
        </w:tc>
        <w:tc>
          <w:tcPr>
            <w:tcW w:w="3215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3260" w:type="dxa"/>
            <w:gridSpan w:val="3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Name</w:t>
            </w:r>
          </w:p>
        </w:tc>
        <w:tc>
          <w:tcPr>
            <w:tcW w:w="7467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4491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Code</w:t>
            </w:r>
          </w:p>
        </w:tc>
        <w:tc>
          <w:tcPr>
            <w:tcW w:w="184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tc>
          <w:tcPr>
            <w:tcW w:w="321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No.</w:t>
            </w:r>
          </w:p>
        </w:tc>
        <w:tc>
          <w:tcPr>
            <w:tcW w:w="2976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215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976" w:type="dxa"/>
            <w:gridSpan w:val="2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VIP Name</w:t>
            </w:r>
          </w:p>
        </w:tc>
        <w:tc>
          <w:tcPr>
            <w:tcW w:w="321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97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Name</w:t>
            </w:r>
          </w:p>
        </w:tc>
        <w:tc>
          <w:tcPr>
            <w:tcW w:w="746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449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Code</w:t>
            </w:r>
          </w:p>
        </w:tc>
        <w:tc>
          <w:tcPr>
            <w:tcW w:w="18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tc>
          <w:tcPr>
            <w:tcW w:w="3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No.</w:t>
            </w:r>
          </w:p>
        </w:tc>
        <w:tc>
          <w:tcPr>
            <w:tcW w:w="3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21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bCs/>
          <w:color w:val="C00000"/>
        </w:rPr>
      </w:pPr>
    </w:p>
    <w:sectPr>
      <w:pgSz w:w="11906" w:h="16838"/>
      <w:pgMar w:top="850" w:right="1800" w:bottom="102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514D6"/>
    <w:rsid w:val="000F4A36"/>
    <w:rsid w:val="00512703"/>
    <w:rsid w:val="007D6BC3"/>
    <w:rsid w:val="00C365EF"/>
    <w:rsid w:val="00CB55BE"/>
    <w:rsid w:val="00F00EF1"/>
    <w:rsid w:val="09A83949"/>
    <w:rsid w:val="1DA27D31"/>
    <w:rsid w:val="232514D6"/>
    <w:rsid w:val="23422AD6"/>
    <w:rsid w:val="23DB39C0"/>
    <w:rsid w:val="288F048B"/>
    <w:rsid w:val="2FA75C87"/>
    <w:rsid w:val="2FC21941"/>
    <w:rsid w:val="40A30291"/>
    <w:rsid w:val="44011E81"/>
    <w:rsid w:val="596B6F2F"/>
    <w:rsid w:val="5D8363B0"/>
    <w:rsid w:val="5FAE75A7"/>
    <w:rsid w:val="5FC013A4"/>
    <w:rsid w:val="6D575F22"/>
    <w:rsid w:val="7F61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overflowPunct w:val="0"/>
      <w:autoSpaceDE w:val="0"/>
      <w:autoSpaceDN w:val="0"/>
      <w:adjustRightInd w:val="0"/>
      <w:ind w:firstLine="420"/>
      <w:jc w:val="left"/>
      <w:textAlignment w:val="baseline"/>
    </w:pPr>
    <w:rPr>
      <w:kern w:val="0"/>
      <w:sz w:val="16"/>
    </w:rPr>
  </w:style>
  <w:style w:type="paragraph" w:styleId="3">
    <w:name w:val="Body Text Indent"/>
    <w:basedOn w:val="1"/>
    <w:qFormat/>
    <w:uiPriority w:val="0"/>
    <w:pPr>
      <w:snapToGrid w:val="0"/>
      <w:spacing w:line="312" w:lineRule="auto"/>
      <w:ind w:right="85" w:firstLine="448"/>
    </w:pPr>
    <w:rPr>
      <w:rFonts w:ascii="宋体"/>
    </w:rPr>
  </w:style>
  <w:style w:type="paragraph" w:styleId="4">
    <w:name w:val="Date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textAlignment w:val="baseline"/>
    </w:pPr>
    <w:rPr>
      <w:rFonts w:ascii="黑体" w:eastAsia="黑体"/>
      <w:kern w:val="0"/>
      <w:sz w:val="24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pPr>
      <w:spacing w:after="120" w:line="300" w:lineRule="exact"/>
      <w:ind w:right="4"/>
    </w:pPr>
    <w:rPr>
      <w:rFonts w:ascii="宋体" w:hAnsi="宋体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styleId="1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">
    <w:name w:val="List Paragraph1"/>
    <w:basedOn w:val="1"/>
    <w:qFormat/>
    <w:uiPriority w:val="34"/>
    <w:pPr>
      <w:ind w:left="720"/>
      <w:contextualSpacing/>
    </w:pPr>
  </w:style>
  <w:style w:type="character" w:customStyle="1" w:styleId="14">
    <w:name w:val="页眉 Char"/>
    <w:basedOn w:val="10"/>
    <w:link w:val="6"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188</Words>
  <Characters>1075</Characters>
  <Lines>8</Lines>
  <Paragraphs>2</Paragraphs>
  <TotalTime>0</TotalTime>
  <ScaleCrop>false</ScaleCrop>
  <LinksUpToDate>false</LinksUpToDate>
  <CharactersWithSpaces>1261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2021-11-23T06:25:00Z</dcterms:created>
  <dc:creator>程晴</dc:creator>
  <cp:lastModifiedBy>阿远</cp:lastModifiedBy>
  <dcterms:modified xsi:type="dcterms:W3CDTF">2022-03-25T01:53:21Z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47F1D19D49B04060A0301F6DCB387619</vt:lpwstr>
  </property>
</Properties>
</file>